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color w:val="FF000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48"/>
          <w:szCs w:val="48"/>
          <w:lang w:eastAsia="zh-CN"/>
        </w:rPr>
        <w:t>上海信茂国际货物运输代理有限公司</w:t>
      </w:r>
    </w:p>
    <w:p>
      <w:pPr>
        <w:adjustRightInd w:val="0"/>
        <w:snapToGrid w:val="0"/>
        <w:jc w:val="center"/>
        <w:rPr>
          <w:rFonts w:hint="eastAsia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</w:t>
      </w:r>
      <w:r>
        <w:rPr>
          <w:rFonts w:hint="eastAsia" w:ascii="黑体" w:eastAsia="黑体"/>
          <w:sz w:val="44"/>
          <w:szCs w:val="44"/>
          <w:lang w:eastAsia="zh-CN"/>
        </w:rPr>
        <w:t>五一</w:t>
      </w:r>
      <w:r>
        <w:rPr>
          <w:rFonts w:hint="eastAsia" w:ascii="黑体" w:eastAsia="黑体"/>
          <w:sz w:val="44"/>
          <w:szCs w:val="44"/>
        </w:rPr>
        <w:t>通知</w:t>
      </w:r>
    </w:p>
    <w:p>
      <w:pPr>
        <w:adjustRightInd w:val="0"/>
        <w:snapToGrid w:val="0"/>
        <w:jc w:val="center"/>
        <w:rPr>
          <w:rFonts w:hint="eastAsia" w:ascii="仿宋_GB2312" w:eastAsia="仿宋_GB2312"/>
          <w:sz w:val="44"/>
          <w:szCs w:val="44"/>
        </w:rPr>
      </w:pPr>
    </w:p>
    <w:p>
      <w:pPr>
        <w:adjustRightInd w:val="0"/>
        <w:snapToGrid w:val="0"/>
        <w:spacing w:line="500" w:lineRule="atLeast"/>
        <w:rPr>
          <w:rFonts w:hint="eastAsia" w:ascii="仿宋_GB2312" w:hAnsi="Adobe 仿宋 Std R" w:eastAsia="仿宋_GB2312"/>
          <w:szCs w:val="32"/>
        </w:rPr>
      </w:pPr>
      <w:r>
        <w:rPr>
          <w:rFonts w:hint="eastAsia" w:ascii="仿宋_GB2312" w:hAnsi="Adobe 仿宋 Std R" w:eastAsia="仿宋_GB2312"/>
          <w:szCs w:val="32"/>
        </w:rPr>
        <w:t>各部室、各支部：</w:t>
      </w:r>
    </w:p>
    <w:p>
      <w:pPr>
        <w:adjustRightInd w:val="0"/>
        <w:snapToGrid w:val="0"/>
        <w:spacing w:line="500" w:lineRule="atLeast"/>
        <w:ind w:firstLine="593" w:firstLineChars="200"/>
        <w:rPr>
          <w:rFonts w:hint="eastAsia" w:ascii="仿宋_GB2312" w:hAnsi="Adobe 仿宋 Std R" w:eastAsia="仿宋_GB2312"/>
          <w:szCs w:val="32"/>
        </w:rPr>
      </w:pPr>
      <w:r>
        <w:rPr>
          <w:rFonts w:hint="eastAsia" w:ascii="仿宋_GB2312" w:hAnsi="Adobe 仿宋 Std R" w:eastAsia="仿宋_GB2312"/>
          <w:szCs w:val="32"/>
        </w:rPr>
        <w:t>根据</w:t>
      </w:r>
      <w:r>
        <w:rPr>
          <w:rFonts w:hint="eastAsia" w:ascii="仿宋_GB2312" w:hAnsi="Adobe 仿宋 Std R" w:eastAsia="仿宋_GB2312"/>
          <w:szCs w:val="32"/>
          <w:lang w:eastAsia="zh-CN"/>
        </w:rPr>
        <w:t>国家国务院规定</w:t>
      </w:r>
      <w:r>
        <w:rPr>
          <w:rFonts w:hint="eastAsia" w:ascii="仿宋_GB2312" w:hAnsi="Adobe 仿宋 Std R" w:eastAsia="仿宋_GB2312"/>
          <w:szCs w:val="32"/>
        </w:rPr>
        <w:t>，201</w:t>
      </w:r>
      <w:r>
        <w:rPr>
          <w:rFonts w:hint="eastAsia" w:ascii="仿宋_GB2312" w:hAnsi="Adobe 仿宋 Std R" w:eastAsia="仿宋_GB2312"/>
          <w:szCs w:val="32"/>
          <w:lang w:val="en-US" w:eastAsia="zh-CN"/>
        </w:rPr>
        <w:t>7</w:t>
      </w:r>
      <w:r>
        <w:rPr>
          <w:rFonts w:hint="eastAsia" w:ascii="仿宋_GB2312" w:hAnsi="Adobe 仿宋 Std R" w:eastAsia="仿宋_GB2312"/>
          <w:szCs w:val="32"/>
        </w:rPr>
        <w:t>年</w:t>
      </w:r>
      <w:r>
        <w:rPr>
          <w:rFonts w:hint="eastAsia" w:ascii="仿宋_GB2312" w:hAnsi="Adobe 仿宋 Std R" w:eastAsia="仿宋_GB2312"/>
          <w:szCs w:val="32"/>
          <w:lang w:val="en-US" w:eastAsia="zh-CN"/>
        </w:rPr>
        <w:t>4</w:t>
      </w:r>
      <w:r>
        <w:rPr>
          <w:rFonts w:hint="eastAsia" w:ascii="仿宋_GB2312" w:hAnsi="Adobe 仿宋 Std R" w:eastAsia="仿宋_GB2312"/>
          <w:szCs w:val="32"/>
        </w:rPr>
        <w:t>月</w:t>
      </w:r>
      <w:r>
        <w:rPr>
          <w:rFonts w:hint="eastAsia" w:ascii="仿宋_GB2312" w:hAnsi="Adobe 仿宋 Std R" w:eastAsia="仿宋_GB2312"/>
          <w:szCs w:val="32"/>
          <w:lang w:val="en-US" w:eastAsia="zh-CN"/>
        </w:rPr>
        <w:t>29</w:t>
      </w:r>
      <w:r>
        <w:rPr>
          <w:rFonts w:hint="eastAsia" w:ascii="仿宋_GB2312" w:hAnsi="Adobe 仿宋 Std R" w:eastAsia="仿宋_GB2312"/>
          <w:szCs w:val="32"/>
        </w:rPr>
        <w:t>日</w:t>
      </w:r>
      <w:r>
        <w:rPr>
          <w:rFonts w:hint="eastAsia" w:ascii="仿宋_GB2312" w:hAnsi="Adobe 仿宋 Std R" w:eastAsia="仿宋_GB2312"/>
          <w:szCs w:val="32"/>
          <w:lang w:eastAsia="zh-CN"/>
        </w:rPr>
        <w:t>起放假通知，</w:t>
      </w:r>
      <w:r>
        <w:rPr>
          <w:rFonts w:hint="eastAsia" w:ascii="仿宋_GB2312" w:hAnsi="Adobe 仿宋 Std R" w:eastAsia="仿宋_GB2312"/>
          <w:szCs w:val="32"/>
          <w:lang w:val="en-US" w:eastAsia="zh-CN"/>
        </w:rPr>
        <w:t>2017年4月29日到2017年5月1日。共计3天，放假期间，请各地区，各部门妥善安排好值班和安全保卫等工作。</w:t>
      </w:r>
    </w:p>
    <w:p>
      <w:pPr>
        <w:adjustRightInd w:val="0"/>
        <w:snapToGrid w:val="0"/>
        <w:spacing w:line="500" w:lineRule="atLeast"/>
        <w:ind w:firstLine="593" w:firstLineChars="200"/>
        <w:rPr>
          <w:rFonts w:hint="eastAsia" w:ascii="仿宋_GB2312" w:hAnsi="Adobe 仿宋 Std R" w:eastAsia="仿宋_GB2312"/>
          <w:szCs w:val="32"/>
        </w:rPr>
      </w:pPr>
      <w:r>
        <w:rPr>
          <w:rFonts w:hint="eastAsia" w:ascii="仿宋_GB2312" w:hAnsi="Adobe 仿宋 Std R" w:eastAsia="仿宋_GB2312"/>
          <w:szCs w:val="32"/>
        </w:rPr>
        <w:t>特此通知。</w:t>
      </w:r>
    </w:p>
    <w:p>
      <w:pPr>
        <w:adjustRightInd w:val="0"/>
        <w:snapToGrid w:val="0"/>
        <w:spacing w:line="500" w:lineRule="atLeast"/>
        <w:rPr>
          <w:rFonts w:hint="eastAsia" w:ascii="仿宋_GB2312" w:hAnsi="Adobe 仿宋 Std R" w:eastAsia="仿宋_GB2312"/>
          <w:sz w:val="28"/>
          <w:szCs w:val="28"/>
        </w:rPr>
      </w:pPr>
    </w:p>
    <w:p>
      <w:pPr>
        <w:tabs>
          <w:tab w:val="center" w:pos="5643"/>
        </w:tabs>
        <w:adjustRightInd w:val="0"/>
        <w:snapToGrid w:val="0"/>
        <w:spacing w:line="500" w:lineRule="atLeast"/>
        <w:rPr>
          <w:rFonts w:hint="eastAsia" w:ascii="仿宋_GB2312" w:hAnsi="Adobe 仿宋 Std R" w:eastAsia="仿宋_GB2312"/>
          <w:szCs w:val="32"/>
        </w:rPr>
      </w:pPr>
    </w:p>
    <w:p>
      <w:pPr>
        <w:tabs>
          <w:tab w:val="center" w:pos="5643"/>
        </w:tabs>
        <w:adjustRightInd w:val="0"/>
        <w:snapToGrid w:val="0"/>
        <w:spacing w:line="500" w:lineRule="atLeast"/>
        <w:rPr>
          <w:rFonts w:hint="eastAsia" w:ascii="仿宋_GB2312" w:hAnsi="Adobe 仿宋 Std R" w:eastAsia="仿宋_GB2312"/>
          <w:szCs w:val="32"/>
        </w:rPr>
      </w:pPr>
      <w:r>
        <w:rPr>
          <w:rFonts w:hint="eastAsia" w:ascii="仿宋_GB2312" w:hAnsi="Adobe 仿宋 Std R" w:eastAsia="仿宋_GB2312"/>
          <w:szCs w:val="32"/>
        </w:rPr>
        <w:tab/>
      </w:r>
      <w:r>
        <w:rPr>
          <w:rFonts w:hint="eastAsia" w:ascii="仿宋_GB2312" w:hAnsi="Adobe 仿宋 Std R" w:eastAsia="仿宋_GB2312"/>
          <w:szCs w:val="32"/>
          <w:lang w:eastAsia="zh-CN"/>
        </w:rPr>
        <w:t>上海信茂国际货物运输代理有限</w:t>
      </w:r>
      <w:r>
        <w:rPr>
          <w:rFonts w:hint="eastAsia" w:ascii="仿宋_GB2312" w:hAnsi="Adobe 仿宋 Std R" w:eastAsia="仿宋_GB2312"/>
          <w:szCs w:val="32"/>
        </w:rPr>
        <w:t>公司</w:t>
      </w:r>
    </w:p>
    <w:p>
      <w:pPr>
        <w:tabs>
          <w:tab w:val="center" w:pos="5643"/>
        </w:tabs>
        <w:adjustRightInd w:val="0"/>
        <w:snapToGrid w:val="0"/>
        <w:spacing w:line="500" w:lineRule="atLeast"/>
        <w:rPr>
          <w:rFonts w:hint="eastAsia" w:ascii="仿宋_GB2312" w:hAnsi="Adobe 仿宋 Std R" w:eastAsia="仿宋_GB2312"/>
          <w:sz w:val="28"/>
          <w:szCs w:val="28"/>
        </w:rPr>
      </w:pPr>
      <w:r>
        <w:rPr>
          <w:rFonts w:hint="eastAsia" w:ascii="仿宋_GB2312" w:hAnsi="Adobe 仿宋 Std R" w:eastAsia="仿宋_GB2312"/>
          <w:sz w:val="28"/>
          <w:szCs w:val="28"/>
        </w:rPr>
        <w:tab/>
      </w:r>
      <w:r>
        <w:rPr>
          <w:rFonts w:hint="eastAsia" w:ascii="仿宋_GB2312" w:hAnsi="Adobe 仿宋 Std R" w:eastAsia="仿宋_GB2312"/>
          <w:sz w:val="28"/>
          <w:szCs w:val="28"/>
        </w:rPr>
        <w:t>二</w:t>
      </w:r>
      <w:r>
        <w:rPr>
          <w:rFonts w:hint="eastAsia" w:ascii="仿宋_GB2312" w:hAnsi="Adobe 仿宋 Std R" w:eastAsia="Adobe 仿宋 Std R"/>
          <w:sz w:val="28"/>
          <w:szCs w:val="28"/>
        </w:rPr>
        <w:t>〇</w:t>
      </w:r>
      <w:r>
        <w:rPr>
          <w:rFonts w:hint="eastAsia" w:ascii="仿宋_GB2312" w:hAnsi="Adobe 仿宋 Std R" w:eastAsia="仿宋_GB2312"/>
          <w:sz w:val="28"/>
          <w:szCs w:val="28"/>
        </w:rPr>
        <w:t>一</w:t>
      </w:r>
      <w:r>
        <w:rPr>
          <w:rFonts w:hint="eastAsia" w:ascii="仿宋_GB2312" w:hAnsi="Adobe 仿宋 Std R" w:eastAsia="Adobe 仿宋 Std R"/>
          <w:sz w:val="28"/>
          <w:szCs w:val="28"/>
          <w:lang w:eastAsia="zh-CN"/>
        </w:rPr>
        <w:t>七</w:t>
      </w:r>
      <w:r>
        <w:rPr>
          <w:rFonts w:hint="eastAsia" w:ascii="仿宋_GB2312" w:hAnsi="Adobe 仿宋 Std R" w:eastAsia="仿宋_GB2312"/>
          <w:sz w:val="28"/>
          <w:szCs w:val="28"/>
        </w:rPr>
        <w:t>年</w:t>
      </w:r>
      <w:r>
        <w:rPr>
          <w:rFonts w:hint="eastAsia" w:ascii="仿宋_GB2312" w:hAnsi="Adobe 仿宋 Std R" w:eastAsia="仿宋_GB2312"/>
          <w:sz w:val="28"/>
          <w:szCs w:val="28"/>
          <w:lang w:eastAsia="zh-CN"/>
        </w:rPr>
        <w:t>四</w:t>
      </w:r>
      <w:r>
        <w:rPr>
          <w:rFonts w:hint="eastAsia" w:ascii="仿宋_GB2312" w:hAnsi="Adobe 仿宋 Std R" w:eastAsia="仿宋_GB2312"/>
          <w:sz w:val="28"/>
          <w:szCs w:val="28"/>
        </w:rPr>
        <w:t>月</w:t>
      </w:r>
      <w:r>
        <w:rPr>
          <w:rFonts w:hint="eastAsia" w:ascii="仿宋_GB2312" w:hAnsi="Adobe 仿宋 Std R" w:eastAsia="仿宋_GB2312"/>
          <w:sz w:val="28"/>
          <w:szCs w:val="28"/>
          <w:lang w:eastAsia="zh-CN"/>
        </w:rPr>
        <w:t>二十八</w:t>
      </w:r>
      <w:r>
        <w:rPr>
          <w:rFonts w:hint="eastAsia" w:ascii="仿宋_GB2312" w:hAnsi="Adobe 仿宋 Std R" w:eastAsia="仿宋_GB2312"/>
          <w:sz w:val="28"/>
          <w:szCs w:val="28"/>
        </w:rPr>
        <w:t>日</w:t>
      </w:r>
    </w:p>
    <w:p>
      <w:pPr>
        <w:tabs>
          <w:tab w:val="center" w:pos="5940"/>
        </w:tabs>
        <w:adjustRightInd w:val="0"/>
        <w:snapToGrid w:val="0"/>
        <w:spacing w:line="360" w:lineRule="auto"/>
        <w:rPr>
          <w:rFonts w:hint="eastAsia" w:ascii="仿宋_GB2312" w:hAnsi="Adobe 仿宋 Std R" w:eastAsia="仿宋_GB2312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rPr>
          <w:sz w:val="28"/>
          <w:szCs w:val="28"/>
        </w:rPr>
      </w:pPr>
    </w:p>
    <w:sectPr>
      <w:headerReference r:id="rId3" w:type="default"/>
      <w:pgSz w:w="11906" w:h="16838"/>
      <w:pgMar w:top="1551" w:right="1800" w:bottom="1440" w:left="1800" w:header="851" w:footer="992" w:gutter="0"/>
      <w:cols w:space="425" w:num="1"/>
      <w:docGrid w:type="linesAndChars" w:linePitch="629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297"/>
  <w:drawingGridVerticalSpacing w:val="62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87C47"/>
    <w:rsid w:val="000029A0"/>
    <w:rsid w:val="00035F53"/>
    <w:rsid w:val="00115857"/>
    <w:rsid w:val="00132798"/>
    <w:rsid w:val="001B0D4E"/>
    <w:rsid w:val="001C5014"/>
    <w:rsid w:val="00265D26"/>
    <w:rsid w:val="002711D5"/>
    <w:rsid w:val="002E0F10"/>
    <w:rsid w:val="00311A37"/>
    <w:rsid w:val="003555A7"/>
    <w:rsid w:val="0038430D"/>
    <w:rsid w:val="003B08F1"/>
    <w:rsid w:val="003B6A50"/>
    <w:rsid w:val="003C764D"/>
    <w:rsid w:val="003D7DC2"/>
    <w:rsid w:val="003E1D95"/>
    <w:rsid w:val="00420B85"/>
    <w:rsid w:val="004C257E"/>
    <w:rsid w:val="00525C45"/>
    <w:rsid w:val="005432A5"/>
    <w:rsid w:val="00557C31"/>
    <w:rsid w:val="005C6240"/>
    <w:rsid w:val="005E492C"/>
    <w:rsid w:val="00625BF4"/>
    <w:rsid w:val="006303EA"/>
    <w:rsid w:val="00693704"/>
    <w:rsid w:val="006D7009"/>
    <w:rsid w:val="00722D22"/>
    <w:rsid w:val="00791035"/>
    <w:rsid w:val="00792028"/>
    <w:rsid w:val="007C7585"/>
    <w:rsid w:val="007D1D10"/>
    <w:rsid w:val="007D35CD"/>
    <w:rsid w:val="00842C91"/>
    <w:rsid w:val="00931FC6"/>
    <w:rsid w:val="00942DE9"/>
    <w:rsid w:val="00945D00"/>
    <w:rsid w:val="00951ACF"/>
    <w:rsid w:val="00B51936"/>
    <w:rsid w:val="00BA28B9"/>
    <w:rsid w:val="00BA2FEE"/>
    <w:rsid w:val="00BB1E46"/>
    <w:rsid w:val="00C25B65"/>
    <w:rsid w:val="00C410A6"/>
    <w:rsid w:val="00CC5A03"/>
    <w:rsid w:val="00CF72FF"/>
    <w:rsid w:val="00D06B48"/>
    <w:rsid w:val="00D41098"/>
    <w:rsid w:val="00D74686"/>
    <w:rsid w:val="00D864C9"/>
    <w:rsid w:val="00D91AEA"/>
    <w:rsid w:val="00D91B5D"/>
    <w:rsid w:val="00E51CE2"/>
    <w:rsid w:val="00E67D01"/>
    <w:rsid w:val="00ED2EDE"/>
    <w:rsid w:val="00ED345E"/>
    <w:rsid w:val="00F1405C"/>
    <w:rsid w:val="00F21094"/>
    <w:rsid w:val="00F35704"/>
    <w:rsid w:val="00F6690A"/>
    <w:rsid w:val="00F95C4E"/>
    <w:rsid w:val="00FA5E28"/>
    <w:rsid w:val="00FE0B1F"/>
    <w:rsid w:val="20287C47"/>
    <w:rsid w:val="2AEB117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20219;&#20813;&#36890;&#30693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任免通知.wps</Template>
  <Pages>2</Pages>
  <Words>247</Words>
  <Characters>259</Characters>
  <Lines>3</Lines>
  <Paragraphs>1</Paragraphs>
  <ScaleCrop>false</ScaleCrop>
  <LinksUpToDate>false</LinksUpToDate>
  <CharactersWithSpaces>277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2017-04-28T02:43:00Z</dcterms:created>
  <dc:creator>Administrator</dc:creator>
  <cp:lastModifiedBy>Administrator</cp:lastModifiedBy>
  <dcterms:modified xsi:type="dcterms:W3CDTF">2017-04-28T02:49:40Z</dcterms:modified>
  <dc:title>崇开党通 [2010] 05号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